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30" w:rsidRDefault="00CE6D30" w:rsidP="00585C49">
      <w:pPr>
        <w:jc w:val="center"/>
        <w:rPr>
          <w:rFonts w:asciiTheme="majorHAnsi" w:hAnsiTheme="majorHAnsi" w:cs="Arial Unicode MS"/>
          <w:b/>
          <w:bCs/>
          <w:sz w:val="36"/>
          <w:szCs w:val="32"/>
          <w:u w:val="single"/>
        </w:rPr>
      </w:pPr>
      <w:r w:rsidRPr="008A0587">
        <w:rPr>
          <w:rFonts w:asciiTheme="majorHAnsi" w:hAnsiTheme="majorHAnsi" w:cs="Arial Unicode MS"/>
          <w:b/>
          <w:bCs/>
          <w:sz w:val="36"/>
          <w:szCs w:val="32"/>
          <w:u w:val="single"/>
        </w:rPr>
        <w:t xml:space="preserve">KENDRIYA VIDYALAYA </w:t>
      </w:r>
      <w:r w:rsidR="000D2C65">
        <w:rPr>
          <w:rFonts w:asciiTheme="majorHAnsi" w:hAnsiTheme="majorHAnsi" w:cs="Arial Unicode MS"/>
          <w:b/>
          <w:bCs/>
          <w:sz w:val="36"/>
          <w:szCs w:val="32"/>
          <w:u w:val="single"/>
        </w:rPr>
        <w:t xml:space="preserve">No.1 AFS, </w:t>
      </w:r>
      <w:proofErr w:type="spellStart"/>
      <w:r w:rsidR="000D2C65">
        <w:rPr>
          <w:rFonts w:asciiTheme="majorHAnsi" w:hAnsiTheme="majorHAnsi" w:cs="Arial Unicode MS"/>
          <w:b/>
          <w:bCs/>
          <w:sz w:val="36"/>
          <w:szCs w:val="32"/>
          <w:u w:val="single"/>
        </w:rPr>
        <w:t>Adampur</w:t>
      </w:r>
      <w:proofErr w:type="spellEnd"/>
    </w:p>
    <w:p w:rsidR="00585C49" w:rsidRPr="00585C49" w:rsidRDefault="007A3BC3" w:rsidP="007A3BC3">
      <w:pPr>
        <w:jc w:val="center"/>
        <w:rPr>
          <w:rFonts w:asciiTheme="majorHAnsi" w:hAnsiTheme="majorHAnsi" w:cs="Arial Unicode MS"/>
          <w:b/>
          <w:bCs/>
          <w:sz w:val="36"/>
          <w:szCs w:val="32"/>
          <w:u w:val="single"/>
        </w:rPr>
      </w:pPr>
      <w:r>
        <w:rPr>
          <w:rFonts w:asciiTheme="majorHAnsi" w:hAnsiTheme="majorHAnsi" w:cs="Arial Unicode MS"/>
          <w:b/>
          <w:bCs/>
          <w:sz w:val="36"/>
          <w:szCs w:val="32"/>
          <w:u w:val="single"/>
        </w:rPr>
        <w:t xml:space="preserve">Session </w:t>
      </w:r>
      <w:r w:rsidR="00DD00A7">
        <w:rPr>
          <w:rFonts w:asciiTheme="majorHAnsi" w:hAnsiTheme="majorHAnsi" w:cs="Arial Unicode MS"/>
          <w:b/>
          <w:bCs/>
          <w:sz w:val="36"/>
          <w:szCs w:val="32"/>
          <w:u w:val="single"/>
        </w:rPr>
        <w:t>2020-21</w:t>
      </w:r>
    </w:p>
    <w:p w:rsidR="009F1832" w:rsidRDefault="00B32DE1">
      <w:pPr>
        <w:rPr>
          <w:rFonts w:asciiTheme="majorHAnsi" w:hAnsiTheme="majorHAnsi" w:cs="Arial Unicode MS"/>
          <w:b/>
          <w:bCs/>
          <w:sz w:val="32"/>
          <w:szCs w:val="28"/>
          <w:u w:val="single"/>
        </w:rPr>
      </w:pPr>
      <w:r w:rsidRPr="0087422C">
        <w:rPr>
          <w:rFonts w:asciiTheme="majorHAnsi" w:hAnsiTheme="majorHAnsi" w:cs="Arial Unicode MS"/>
          <w:b/>
          <w:bCs/>
          <w:sz w:val="32"/>
          <w:szCs w:val="28"/>
          <w:u w:val="single"/>
          <w:cs/>
        </w:rPr>
        <w:t>INSTRUCTIONS</w:t>
      </w:r>
      <w:r w:rsidR="000D2C65">
        <w:rPr>
          <w:rFonts w:asciiTheme="majorHAnsi" w:hAnsiTheme="majorHAnsi" w:cs="Arial Unicode MS"/>
          <w:b/>
          <w:bCs/>
          <w:sz w:val="32"/>
          <w:szCs w:val="28"/>
          <w:u w:val="single"/>
        </w:rPr>
        <w:t xml:space="preserve">  </w:t>
      </w:r>
      <w:r w:rsidRPr="0087422C">
        <w:rPr>
          <w:rFonts w:asciiTheme="majorHAnsi" w:hAnsiTheme="majorHAnsi" w:cs="Arial Unicode MS"/>
          <w:b/>
          <w:bCs/>
          <w:sz w:val="32"/>
          <w:szCs w:val="28"/>
          <w:u w:val="single"/>
          <w:cs/>
        </w:rPr>
        <w:t xml:space="preserve"> FOR</w:t>
      </w:r>
      <w:r w:rsidR="000D2C65">
        <w:rPr>
          <w:rFonts w:asciiTheme="majorHAnsi" w:hAnsiTheme="majorHAnsi" w:cs="Arial Unicode MS"/>
          <w:b/>
          <w:bCs/>
          <w:sz w:val="32"/>
          <w:szCs w:val="28"/>
          <w:u w:val="single"/>
        </w:rPr>
        <w:t xml:space="preserve">  </w:t>
      </w:r>
      <w:r w:rsidRPr="0087422C">
        <w:rPr>
          <w:rFonts w:asciiTheme="majorHAnsi" w:hAnsiTheme="majorHAnsi" w:cs="Arial Unicode MS"/>
          <w:b/>
          <w:bCs/>
          <w:sz w:val="32"/>
          <w:szCs w:val="28"/>
          <w:u w:val="single"/>
          <w:cs/>
        </w:rPr>
        <w:t xml:space="preserve"> REGISTRATION </w:t>
      </w:r>
      <w:r w:rsidR="000D2C65">
        <w:rPr>
          <w:rFonts w:asciiTheme="majorHAnsi" w:hAnsiTheme="majorHAnsi" w:cs="Arial Unicode MS"/>
          <w:b/>
          <w:bCs/>
          <w:sz w:val="32"/>
          <w:szCs w:val="28"/>
          <w:u w:val="single"/>
        </w:rPr>
        <w:t xml:space="preserve">  </w:t>
      </w:r>
      <w:r w:rsidRPr="0087422C">
        <w:rPr>
          <w:rFonts w:asciiTheme="majorHAnsi" w:hAnsiTheme="majorHAnsi" w:cs="Arial Unicode MS"/>
          <w:b/>
          <w:bCs/>
          <w:sz w:val="32"/>
          <w:szCs w:val="28"/>
          <w:u w:val="single"/>
          <w:cs/>
        </w:rPr>
        <w:t xml:space="preserve">IN </w:t>
      </w:r>
      <w:r w:rsidR="000D2C65">
        <w:rPr>
          <w:rFonts w:asciiTheme="majorHAnsi" w:hAnsiTheme="majorHAnsi" w:cs="Arial Unicode MS"/>
          <w:b/>
          <w:bCs/>
          <w:sz w:val="32"/>
          <w:szCs w:val="28"/>
          <w:u w:val="single"/>
        </w:rPr>
        <w:t xml:space="preserve">  </w:t>
      </w:r>
      <w:r w:rsidRPr="0087422C">
        <w:rPr>
          <w:rFonts w:asciiTheme="majorHAnsi" w:hAnsiTheme="majorHAnsi" w:cs="Arial Unicode MS"/>
          <w:b/>
          <w:bCs/>
          <w:sz w:val="32"/>
          <w:szCs w:val="28"/>
          <w:u w:val="single"/>
          <w:cs/>
        </w:rPr>
        <w:t xml:space="preserve">CLASS XI: </w:t>
      </w:r>
    </w:p>
    <w:p w:rsidR="00A042ED" w:rsidRPr="00001149" w:rsidRDefault="00A042ED" w:rsidP="00BA4510">
      <w:pPr>
        <w:pStyle w:val="ListParagraph"/>
        <w:numPr>
          <w:ilvl w:val="0"/>
          <w:numId w:val="4"/>
        </w:numPr>
        <w:rPr>
          <w:rFonts w:asciiTheme="majorHAnsi" w:hAnsiTheme="majorHAnsi" w:cs="Arial Unicode MS"/>
          <w:sz w:val="28"/>
          <w:szCs w:val="24"/>
          <w:u w:val="single"/>
        </w:rPr>
      </w:pPr>
      <w:r w:rsidRPr="00001149">
        <w:rPr>
          <w:rFonts w:asciiTheme="majorHAnsi" w:hAnsiTheme="majorHAnsi" w:cs="Arial Unicode MS"/>
          <w:sz w:val="28"/>
          <w:szCs w:val="24"/>
          <w:u w:val="single"/>
        </w:rPr>
        <w:t>Student have passed Class X in the Ye</w:t>
      </w:r>
      <w:r w:rsidR="00204F7C" w:rsidRPr="00001149">
        <w:rPr>
          <w:rFonts w:asciiTheme="majorHAnsi" w:hAnsiTheme="majorHAnsi" w:cs="Arial Unicode MS"/>
          <w:sz w:val="28"/>
          <w:szCs w:val="24"/>
          <w:u w:val="single"/>
        </w:rPr>
        <w:t>a</w:t>
      </w:r>
      <w:r w:rsidRPr="00001149">
        <w:rPr>
          <w:rFonts w:asciiTheme="majorHAnsi" w:hAnsiTheme="majorHAnsi" w:cs="Arial Unicode MS"/>
          <w:sz w:val="28"/>
          <w:szCs w:val="24"/>
          <w:u w:val="single"/>
        </w:rPr>
        <w:t>r 2020</w:t>
      </w:r>
    </w:p>
    <w:p w:rsidR="00BA4510" w:rsidRPr="00001149" w:rsidRDefault="00BA4510" w:rsidP="00BA4510">
      <w:pPr>
        <w:pStyle w:val="ListParagraph"/>
        <w:rPr>
          <w:rFonts w:asciiTheme="majorHAnsi" w:hAnsiTheme="majorHAnsi" w:cs="Arial Unicode MS"/>
          <w:b/>
          <w:bCs/>
          <w:sz w:val="16"/>
          <w:szCs w:val="12"/>
          <w:u w:val="single"/>
        </w:rPr>
      </w:pPr>
    </w:p>
    <w:p w:rsidR="007A3BC3" w:rsidRPr="00001149" w:rsidRDefault="007A3BC3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Streams available:</w:t>
      </w:r>
      <w:r w:rsidRPr="00001149">
        <w:rPr>
          <w:rFonts w:asciiTheme="majorHAnsi" w:hAnsiTheme="majorHAnsi" w:cs="Arial Unicode MS"/>
          <w:sz w:val="24"/>
          <w:szCs w:val="22"/>
        </w:rPr>
        <w:t xml:space="preserve"> Science</w:t>
      </w:r>
      <w:r w:rsidR="000D2C65" w:rsidRPr="00001149">
        <w:rPr>
          <w:rFonts w:asciiTheme="majorHAnsi" w:hAnsiTheme="majorHAnsi" w:cs="Arial Unicode MS"/>
          <w:sz w:val="24"/>
          <w:szCs w:val="22"/>
        </w:rPr>
        <w:t>, Commerce and Humanities.</w:t>
      </w:r>
    </w:p>
    <w:p w:rsidR="00204F7C" w:rsidRPr="00001149" w:rsidRDefault="00204F7C" w:rsidP="00204F7C">
      <w:pPr>
        <w:pStyle w:val="ListParagraph"/>
        <w:jc w:val="both"/>
        <w:rPr>
          <w:rFonts w:asciiTheme="majorHAnsi" w:hAnsiTheme="majorHAnsi" w:cs="Arial Unicode MS"/>
          <w:sz w:val="14"/>
          <w:szCs w:val="10"/>
        </w:rPr>
      </w:pPr>
    </w:p>
    <w:p w:rsidR="000D2C65" w:rsidRPr="00001149" w:rsidRDefault="00F961CB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Minimum Percentage required for Science:</w:t>
      </w:r>
      <w:r w:rsidRPr="00001149">
        <w:rPr>
          <w:rFonts w:asciiTheme="majorHAnsi" w:hAnsiTheme="majorHAnsi" w:cs="Arial Unicode MS"/>
          <w:sz w:val="24"/>
          <w:szCs w:val="22"/>
        </w:rPr>
        <w:t xml:space="preserve"> 60%</w:t>
      </w:r>
      <w:r w:rsidR="000D2C65" w:rsidRPr="00001149">
        <w:rPr>
          <w:rFonts w:asciiTheme="majorHAnsi" w:hAnsiTheme="majorHAnsi" w:cs="Arial Unicode MS"/>
          <w:sz w:val="24"/>
          <w:szCs w:val="22"/>
        </w:rPr>
        <w:t xml:space="preserve"> and Above</w:t>
      </w:r>
    </w:p>
    <w:p w:rsidR="00F961CB" w:rsidRPr="00001149" w:rsidRDefault="00F961CB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sz w:val="24"/>
          <w:szCs w:val="22"/>
        </w:rPr>
        <w:t xml:space="preserve"> </w:t>
      </w:r>
      <w:r w:rsidR="000D2C65" w:rsidRPr="00001149">
        <w:rPr>
          <w:rFonts w:asciiTheme="majorHAnsi" w:hAnsiTheme="majorHAnsi" w:cs="Arial Unicode MS"/>
          <w:b/>
          <w:bCs/>
          <w:sz w:val="24"/>
          <w:szCs w:val="22"/>
        </w:rPr>
        <w:t>Minimum Percentage required for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 Commerce: </w:t>
      </w:r>
      <w:r w:rsidRPr="00001149">
        <w:rPr>
          <w:rFonts w:asciiTheme="majorHAnsi" w:hAnsiTheme="majorHAnsi" w:cs="Arial Unicode MS"/>
          <w:sz w:val="24"/>
          <w:szCs w:val="22"/>
        </w:rPr>
        <w:t>55%</w:t>
      </w:r>
      <w:r w:rsidR="000D2C65" w:rsidRPr="00001149">
        <w:rPr>
          <w:rFonts w:asciiTheme="majorHAnsi" w:hAnsiTheme="majorHAnsi" w:cs="Arial Unicode MS"/>
          <w:sz w:val="24"/>
          <w:szCs w:val="22"/>
        </w:rPr>
        <w:t xml:space="preserve"> and Above</w:t>
      </w:r>
    </w:p>
    <w:p w:rsidR="000D2C65" w:rsidRPr="00001149" w:rsidRDefault="000D2C65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Minimum Percentage required for Humanities: </w:t>
      </w:r>
      <w:r w:rsidRPr="00001149">
        <w:rPr>
          <w:rFonts w:asciiTheme="majorHAnsi" w:hAnsiTheme="majorHAnsi" w:cs="Arial Unicode MS"/>
          <w:sz w:val="24"/>
          <w:szCs w:val="22"/>
        </w:rPr>
        <w:t xml:space="preserve">Passing X is </w:t>
      </w:r>
      <w:proofErr w:type="gramStart"/>
      <w:r w:rsidRPr="00001149">
        <w:rPr>
          <w:rFonts w:asciiTheme="majorHAnsi" w:hAnsiTheme="majorHAnsi" w:cs="Arial Unicode MS"/>
          <w:sz w:val="24"/>
          <w:szCs w:val="22"/>
        </w:rPr>
        <w:t>Required</w:t>
      </w:r>
      <w:proofErr w:type="gramEnd"/>
      <w:r w:rsidRPr="00001149">
        <w:rPr>
          <w:rFonts w:asciiTheme="majorHAnsi" w:hAnsiTheme="majorHAnsi" w:cs="Arial Unicode MS"/>
          <w:sz w:val="24"/>
          <w:szCs w:val="22"/>
        </w:rPr>
        <w:t>.</w:t>
      </w:r>
    </w:p>
    <w:p w:rsidR="006F55BC" w:rsidRPr="00001149" w:rsidRDefault="00FB14F6" w:rsidP="006F55BC">
      <w:pPr>
        <w:pStyle w:val="ListParagraph"/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*</w:t>
      </w:r>
      <w:proofErr w:type="gramStart"/>
      <w:r w:rsidRPr="00001149">
        <w:rPr>
          <w:rFonts w:asciiTheme="majorHAnsi" w:hAnsiTheme="majorHAnsi" w:cs="Arial Unicode MS"/>
          <w:b/>
          <w:bCs/>
          <w:sz w:val="24"/>
          <w:szCs w:val="22"/>
        </w:rPr>
        <w:t>*</w:t>
      </w:r>
      <w:r w:rsidRPr="00001149">
        <w:rPr>
          <w:rFonts w:asciiTheme="majorHAnsi" w:hAnsiTheme="majorHAnsi" w:cs="Arial Unicode MS"/>
          <w:sz w:val="24"/>
          <w:szCs w:val="22"/>
          <w:u w:val="single"/>
        </w:rPr>
        <w:t>(</w:t>
      </w:r>
      <w:proofErr w:type="gramEnd"/>
      <w:r w:rsidRPr="00001149">
        <w:rPr>
          <w:rFonts w:asciiTheme="majorHAnsi" w:hAnsiTheme="majorHAnsi" w:cs="Arial Unicode MS"/>
          <w:sz w:val="24"/>
          <w:szCs w:val="22"/>
          <w:u w:val="single"/>
        </w:rPr>
        <w:t xml:space="preserve">Students having </w:t>
      </w:r>
      <w:proofErr w:type="spellStart"/>
      <w:r w:rsidRPr="00001149">
        <w:rPr>
          <w:rFonts w:asciiTheme="majorHAnsi" w:hAnsiTheme="majorHAnsi" w:cs="Arial Unicode MS"/>
          <w:sz w:val="24"/>
          <w:szCs w:val="22"/>
          <w:u w:val="single"/>
        </w:rPr>
        <w:t>Maths</w:t>
      </w:r>
      <w:proofErr w:type="spellEnd"/>
      <w:r w:rsidRPr="00001149">
        <w:rPr>
          <w:rFonts w:asciiTheme="majorHAnsi" w:hAnsiTheme="majorHAnsi" w:cs="Arial Unicode MS"/>
          <w:sz w:val="24"/>
          <w:szCs w:val="22"/>
          <w:u w:val="single"/>
        </w:rPr>
        <w:t xml:space="preserve"> Basic(241 Code) cannot opt </w:t>
      </w:r>
      <w:proofErr w:type="spellStart"/>
      <w:r w:rsidRPr="00001149">
        <w:rPr>
          <w:rFonts w:asciiTheme="majorHAnsi" w:hAnsiTheme="majorHAnsi" w:cs="Arial Unicode MS"/>
          <w:sz w:val="24"/>
          <w:szCs w:val="22"/>
          <w:u w:val="single"/>
        </w:rPr>
        <w:t>Maths</w:t>
      </w:r>
      <w:proofErr w:type="spellEnd"/>
      <w:r w:rsidRPr="00001149">
        <w:rPr>
          <w:rFonts w:asciiTheme="majorHAnsi" w:hAnsiTheme="majorHAnsi" w:cs="Arial Unicode MS"/>
          <w:sz w:val="24"/>
          <w:szCs w:val="22"/>
          <w:u w:val="single"/>
        </w:rPr>
        <w:t xml:space="preserve"> Subject in science Stream</w:t>
      </w:r>
      <w:r w:rsidRPr="00001149">
        <w:rPr>
          <w:rFonts w:asciiTheme="majorHAnsi" w:hAnsiTheme="majorHAnsi" w:cs="Arial Unicode MS"/>
          <w:sz w:val="24"/>
          <w:szCs w:val="22"/>
        </w:rPr>
        <w:t>)</w:t>
      </w:r>
    </w:p>
    <w:p w:rsidR="00204F7C" w:rsidRPr="00001149" w:rsidRDefault="00204F7C" w:rsidP="006F55BC">
      <w:pPr>
        <w:pStyle w:val="ListParagraph"/>
        <w:jc w:val="both"/>
        <w:rPr>
          <w:rFonts w:asciiTheme="majorHAnsi" w:hAnsiTheme="majorHAnsi" w:cs="Arial Unicode MS"/>
          <w:sz w:val="2"/>
          <w:szCs w:val="2"/>
          <w:u w:val="single"/>
        </w:rPr>
      </w:pPr>
    </w:p>
    <w:p w:rsidR="00BA4510" w:rsidRPr="00001149" w:rsidRDefault="00BA4510" w:rsidP="00204F7C">
      <w:pPr>
        <w:pStyle w:val="ListParagraph"/>
        <w:jc w:val="both"/>
        <w:rPr>
          <w:rFonts w:asciiTheme="majorHAnsi" w:hAnsiTheme="majorHAnsi" w:cs="Arial Unicode MS"/>
          <w:b/>
          <w:bCs/>
          <w:sz w:val="24"/>
          <w:szCs w:val="22"/>
          <w:u w:val="single"/>
        </w:rPr>
      </w:pPr>
    </w:p>
    <w:p w:rsidR="00F961CB" w:rsidRPr="00001149" w:rsidRDefault="00F961CB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b/>
          <w:bCs/>
          <w:sz w:val="24"/>
          <w:szCs w:val="22"/>
          <w:u w:val="single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  <w:u w:val="single"/>
        </w:rPr>
        <w:t>Following Concessions will be allowed for Admission for Class XI:</w:t>
      </w:r>
    </w:p>
    <w:p w:rsidR="00F961CB" w:rsidRPr="00001149" w:rsidRDefault="00F961CB" w:rsidP="00BA451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06% -</w:t>
      </w:r>
      <w:r w:rsidRPr="00001149">
        <w:rPr>
          <w:rFonts w:asciiTheme="majorHAnsi" w:hAnsiTheme="majorHAnsi" w:cs="Arial Unicode MS"/>
          <w:sz w:val="24"/>
          <w:szCs w:val="22"/>
        </w:rPr>
        <w:t xml:space="preserve">  Participation in SGFI/ NCC A- Certificate and participation in Republic or PM rally/ Scout &amp; Guide –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Rastrapati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Puruskar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 Certificate.</w:t>
      </w:r>
    </w:p>
    <w:p w:rsidR="00F961CB" w:rsidRPr="00001149" w:rsidRDefault="00F961CB" w:rsidP="00F961CB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04</w:t>
      </w:r>
      <w:proofErr w:type="gramStart"/>
      <w:r w:rsidRPr="00001149">
        <w:rPr>
          <w:rFonts w:asciiTheme="majorHAnsi" w:hAnsiTheme="majorHAnsi" w:cs="Arial Unicode MS"/>
          <w:b/>
          <w:bCs/>
          <w:sz w:val="24"/>
          <w:szCs w:val="22"/>
        </w:rPr>
        <w:t>%  -</w:t>
      </w:r>
      <w:proofErr w:type="gramEnd"/>
      <w:r w:rsidRPr="00001149">
        <w:rPr>
          <w:rFonts w:asciiTheme="majorHAnsi" w:hAnsiTheme="majorHAnsi" w:cs="Arial Unicode MS"/>
          <w:sz w:val="24"/>
          <w:szCs w:val="22"/>
        </w:rPr>
        <w:t xml:space="preserve"> Participation in KVS National/ State Level/ NCC- A Certificate and best Cadet in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Distt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/ State level/ Scout and guide –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Rajya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puruskar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 award with proficiency badges.</w:t>
      </w:r>
    </w:p>
    <w:p w:rsidR="00F961CB" w:rsidRPr="00001149" w:rsidRDefault="00F961CB" w:rsidP="00F961CB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02% -</w:t>
      </w:r>
      <w:r w:rsidRPr="00001149">
        <w:rPr>
          <w:rFonts w:asciiTheme="majorHAnsi" w:hAnsiTheme="majorHAnsi" w:cs="Arial Unicode MS"/>
          <w:sz w:val="24"/>
          <w:szCs w:val="22"/>
        </w:rPr>
        <w:t xml:space="preserve"> Participation at KVS Regional Level/ District Level/ NCC- A Certificate/ Scout &amp; guide- Tritiya </w:t>
      </w:r>
      <w:proofErr w:type="spellStart"/>
      <w:r w:rsidRPr="00001149">
        <w:rPr>
          <w:rFonts w:asciiTheme="majorHAnsi" w:hAnsiTheme="majorHAnsi" w:cs="Arial Unicode MS"/>
          <w:sz w:val="24"/>
          <w:szCs w:val="22"/>
        </w:rPr>
        <w:t>Sopan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 xml:space="preserve"> with 05 proficiency badges/ Participation in at least 10 days adventure activity.</w:t>
      </w:r>
    </w:p>
    <w:p w:rsidR="00F961CB" w:rsidRPr="00001149" w:rsidRDefault="00F961CB" w:rsidP="00F961CB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04% -</w:t>
      </w:r>
      <w:r w:rsidRPr="00001149">
        <w:rPr>
          <w:rFonts w:asciiTheme="majorHAnsi" w:hAnsiTheme="majorHAnsi" w:cs="Arial Unicode MS"/>
          <w:sz w:val="24"/>
          <w:szCs w:val="22"/>
        </w:rPr>
        <w:t xml:space="preserve"> Student belonging to SC/ST/</w:t>
      </w:r>
      <w:proofErr w:type="spellStart"/>
      <w:proofErr w:type="gramStart"/>
      <w:r w:rsidRPr="00001149">
        <w:rPr>
          <w:rFonts w:asciiTheme="majorHAnsi" w:hAnsiTheme="majorHAnsi" w:cs="Arial Unicode MS"/>
          <w:sz w:val="24"/>
          <w:szCs w:val="22"/>
        </w:rPr>
        <w:t>Divyang</w:t>
      </w:r>
      <w:proofErr w:type="spellEnd"/>
      <w:r w:rsidRPr="00001149">
        <w:rPr>
          <w:rFonts w:asciiTheme="majorHAnsi" w:hAnsiTheme="majorHAnsi" w:cs="Arial Unicode MS"/>
          <w:sz w:val="24"/>
          <w:szCs w:val="22"/>
        </w:rPr>
        <w:t>(</w:t>
      </w:r>
      <w:proofErr w:type="gramEnd"/>
      <w:r w:rsidRPr="00001149">
        <w:rPr>
          <w:rFonts w:asciiTheme="majorHAnsi" w:hAnsiTheme="majorHAnsi" w:cs="Arial Unicode MS"/>
          <w:sz w:val="24"/>
          <w:szCs w:val="22"/>
        </w:rPr>
        <w:t xml:space="preserve">PH) would be given gradation in aggregate by 04% Marks for the purpose of admission to class XI. </w:t>
      </w:r>
    </w:p>
    <w:p w:rsidR="00F961CB" w:rsidRPr="00001149" w:rsidRDefault="00F961CB" w:rsidP="00DE45BB">
      <w:pPr>
        <w:spacing w:after="0"/>
        <w:ind w:left="720"/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>Note:</w:t>
      </w:r>
      <w:r w:rsidRPr="00001149">
        <w:rPr>
          <w:rFonts w:asciiTheme="majorHAnsi" w:hAnsiTheme="majorHAnsi" w:cs="Arial Unicode MS"/>
          <w:sz w:val="24"/>
          <w:szCs w:val="22"/>
        </w:rPr>
        <w:t xml:space="preserve"> </w:t>
      </w:r>
      <w:r w:rsidR="00DE45BB" w:rsidRPr="00001149">
        <w:rPr>
          <w:rFonts w:asciiTheme="majorHAnsi" w:hAnsiTheme="majorHAnsi" w:cs="Arial Unicode MS"/>
          <w:sz w:val="24"/>
          <w:szCs w:val="22"/>
        </w:rPr>
        <w:t xml:space="preserve">1. </w:t>
      </w:r>
      <w:r w:rsidRPr="00001149">
        <w:rPr>
          <w:rFonts w:asciiTheme="majorHAnsi" w:hAnsiTheme="majorHAnsi" w:cs="Arial Unicode MS"/>
          <w:sz w:val="24"/>
          <w:szCs w:val="22"/>
        </w:rPr>
        <w:t xml:space="preserve">Maximum concession will not be exceed 06% marks in aggregate. </w:t>
      </w:r>
    </w:p>
    <w:p w:rsidR="00DE45BB" w:rsidRPr="00001149" w:rsidRDefault="00DE45BB" w:rsidP="00DE45BB">
      <w:pPr>
        <w:spacing w:after="0"/>
        <w:ind w:left="1440"/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sz w:val="24"/>
          <w:szCs w:val="22"/>
        </w:rPr>
        <w:t xml:space="preserve">2. Only one concession having maximum advantage to the candidate will be allowed. </w:t>
      </w:r>
    </w:p>
    <w:p w:rsidR="008B43A5" w:rsidRPr="00001149" w:rsidRDefault="008B43A5" w:rsidP="00DE45BB">
      <w:pPr>
        <w:spacing w:after="0"/>
        <w:ind w:left="1440"/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sz w:val="24"/>
          <w:szCs w:val="22"/>
        </w:rPr>
        <w:t xml:space="preserve">3. 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Last date of </w:t>
      </w:r>
      <w:r w:rsidR="00B855D0">
        <w:rPr>
          <w:rFonts w:asciiTheme="majorHAnsi" w:hAnsiTheme="majorHAnsi" w:cs="Arial Unicode MS"/>
          <w:b/>
          <w:bCs/>
          <w:sz w:val="24"/>
          <w:szCs w:val="22"/>
        </w:rPr>
        <w:t>Registration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 (for KV Students) is </w:t>
      </w:r>
      <w:r w:rsidR="00DD00A7" w:rsidRPr="00001149">
        <w:rPr>
          <w:rFonts w:asciiTheme="majorHAnsi" w:hAnsiTheme="majorHAnsi" w:cs="Arial Unicode MS"/>
          <w:b/>
          <w:bCs/>
          <w:sz w:val="24"/>
          <w:szCs w:val="22"/>
        </w:rPr>
        <w:t>2</w:t>
      </w:r>
      <w:r w:rsidR="00B855D0">
        <w:rPr>
          <w:rFonts w:asciiTheme="majorHAnsi" w:hAnsiTheme="majorHAnsi" w:cs="Arial Unicode MS"/>
          <w:b/>
          <w:bCs/>
          <w:sz w:val="24"/>
          <w:szCs w:val="22"/>
        </w:rPr>
        <w:t>2</w:t>
      </w:r>
      <w:r w:rsidR="00DD00A7" w:rsidRPr="00001149">
        <w:rPr>
          <w:rFonts w:asciiTheme="majorHAnsi" w:hAnsiTheme="majorHAnsi" w:cs="Arial Unicode MS"/>
          <w:b/>
          <w:bCs/>
          <w:sz w:val="24"/>
          <w:szCs w:val="22"/>
        </w:rPr>
        <w:t>/07/202</w:t>
      </w:r>
      <w:r w:rsidR="000D2C65" w:rsidRPr="00001149">
        <w:rPr>
          <w:rFonts w:asciiTheme="majorHAnsi" w:hAnsiTheme="majorHAnsi" w:cs="Arial Unicode MS"/>
          <w:b/>
          <w:bCs/>
          <w:sz w:val="24"/>
          <w:szCs w:val="22"/>
        </w:rPr>
        <w:t>0</w:t>
      </w:r>
      <w:r w:rsidR="00DD00A7" w:rsidRPr="00001149">
        <w:rPr>
          <w:rFonts w:asciiTheme="majorHAnsi" w:hAnsiTheme="majorHAnsi" w:cs="Arial Unicode MS"/>
          <w:b/>
          <w:bCs/>
          <w:sz w:val="24"/>
          <w:szCs w:val="22"/>
        </w:rPr>
        <w:t>.</w:t>
      </w:r>
    </w:p>
    <w:p w:rsidR="00F961CB" w:rsidRDefault="00B855D0" w:rsidP="00F961CB">
      <w:pPr>
        <w:pStyle w:val="ListParagraph"/>
        <w:jc w:val="both"/>
        <w:rPr>
          <w:rFonts w:asciiTheme="majorHAnsi" w:hAnsiTheme="majorHAnsi" w:cs="Arial Unicode MS"/>
          <w:b/>
          <w:bCs/>
          <w:sz w:val="24"/>
          <w:szCs w:val="22"/>
        </w:rPr>
      </w:pPr>
      <w:r>
        <w:rPr>
          <w:rFonts w:asciiTheme="majorHAnsi" w:hAnsiTheme="majorHAnsi" w:cs="Arial Unicode MS"/>
          <w:sz w:val="26"/>
          <w:szCs w:val="22"/>
        </w:rPr>
        <w:tab/>
        <w:t xml:space="preserve">4. 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Last date of </w:t>
      </w:r>
      <w:r>
        <w:rPr>
          <w:rFonts w:asciiTheme="majorHAnsi" w:hAnsiTheme="majorHAnsi" w:cs="Arial Unicode MS"/>
          <w:b/>
          <w:bCs/>
          <w:sz w:val="24"/>
          <w:szCs w:val="22"/>
        </w:rPr>
        <w:t>Admission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 (for KV Students) is 2</w:t>
      </w:r>
      <w:r>
        <w:rPr>
          <w:rFonts w:asciiTheme="majorHAnsi" w:hAnsiTheme="majorHAnsi" w:cs="Arial Unicode MS"/>
          <w:b/>
          <w:bCs/>
          <w:sz w:val="24"/>
          <w:szCs w:val="22"/>
        </w:rPr>
        <w:t>9</w:t>
      </w:r>
      <w:r w:rsidRPr="00001149">
        <w:rPr>
          <w:rFonts w:asciiTheme="majorHAnsi" w:hAnsiTheme="majorHAnsi" w:cs="Arial Unicode MS"/>
          <w:b/>
          <w:bCs/>
          <w:sz w:val="24"/>
          <w:szCs w:val="22"/>
        </w:rPr>
        <w:t>/07/2020.</w:t>
      </w:r>
    </w:p>
    <w:p w:rsidR="00B855D0" w:rsidRDefault="00B855D0" w:rsidP="00F961CB">
      <w:pPr>
        <w:pStyle w:val="ListParagraph"/>
        <w:jc w:val="both"/>
        <w:rPr>
          <w:rFonts w:asciiTheme="majorHAnsi" w:hAnsiTheme="majorHAnsi" w:cs="Arial Unicode MS"/>
          <w:b/>
          <w:bCs/>
          <w:sz w:val="24"/>
          <w:szCs w:val="22"/>
        </w:rPr>
      </w:pPr>
      <w:r>
        <w:rPr>
          <w:rFonts w:asciiTheme="majorHAnsi" w:hAnsiTheme="majorHAnsi" w:cs="Arial Unicode MS"/>
          <w:sz w:val="26"/>
          <w:szCs w:val="22"/>
        </w:rPr>
        <w:t xml:space="preserve">            5</w:t>
      </w:r>
      <w:r w:rsidRPr="00EA631C">
        <w:rPr>
          <w:rFonts w:asciiTheme="majorHAnsi" w:hAnsiTheme="majorHAnsi" w:cs="Arial Unicode MS"/>
          <w:sz w:val="26"/>
          <w:szCs w:val="22"/>
        </w:rPr>
        <w:t>.</w:t>
      </w:r>
      <w:r w:rsidRPr="00EA631C">
        <w:rPr>
          <w:rFonts w:asciiTheme="majorHAnsi" w:hAnsiTheme="majorHAnsi" w:cs="Arial Unicode MS"/>
          <w:b/>
          <w:bCs/>
          <w:sz w:val="24"/>
          <w:szCs w:val="22"/>
        </w:rPr>
        <w:t xml:space="preserve"> Registration for Outside Students will starts from 30/07/2020 onwards.</w:t>
      </w:r>
    </w:p>
    <w:p w:rsidR="00EA631C" w:rsidRPr="00EA631C" w:rsidRDefault="00EA631C" w:rsidP="00F961CB">
      <w:pPr>
        <w:pStyle w:val="ListParagraph"/>
        <w:jc w:val="both"/>
        <w:rPr>
          <w:rFonts w:asciiTheme="majorHAnsi" w:hAnsiTheme="majorHAnsi" w:cs="Arial Unicode MS"/>
          <w:b/>
          <w:bCs/>
          <w:sz w:val="24"/>
          <w:szCs w:val="22"/>
        </w:rPr>
      </w:pPr>
    </w:p>
    <w:p w:rsidR="00BA4510" w:rsidRPr="00001149" w:rsidRDefault="00BA4510" w:rsidP="00BA451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 Unicode MS"/>
          <w:sz w:val="24"/>
          <w:szCs w:val="22"/>
        </w:rPr>
      </w:pPr>
      <w:r w:rsidRPr="00001149">
        <w:rPr>
          <w:rFonts w:asciiTheme="majorHAnsi" w:hAnsiTheme="majorHAnsi" w:cs="Arial Unicode MS"/>
          <w:b/>
          <w:bCs/>
          <w:sz w:val="24"/>
          <w:szCs w:val="22"/>
        </w:rPr>
        <w:t xml:space="preserve">Document required for registration in Class XI </w:t>
      </w:r>
      <w:r w:rsidRPr="00001149">
        <w:rPr>
          <w:rFonts w:asciiTheme="majorHAnsi" w:hAnsiTheme="majorHAnsi" w:cs="Arial Unicode MS" w:hint="cs"/>
          <w:b/>
          <w:bCs/>
          <w:sz w:val="24"/>
          <w:szCs w:val="22"/>
          <w:cs/>
        </w:rPr>
        <w:t>–</w:t>
      </w:r>
      <w:r w:rsidRPr="00001149">
        <w:rPr>
          <w:rFonts w:asciiTheme="majorHAnsi" w:hAnsiTheme="majorHAnsi" w:cs="Arial Unicode MS"/>
          <w:sz w:val="24"/>
          <w:szCs w:val="22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5"/>
        <w:gridCol w:w="4758"/>
      </w:tblGrid>
      <w:tr w:rsidR="00BA4510" w:rsidRPr="00001149" w:rsidTr="00BA4510">
        <w:tc>
          <w:tcPr>
            <w:tcW w:w="5328" w:type="dxa"/>
          </w:tcPr>
          <w:p w:rsidR="00BA4510" w:rsidRPr="00001149" w:rsidRDefault="00BA4510" w:rsidP="00BA4510">
            <w:pPr>
              <w:pStyle w:val="ListParagraph"/>
              <w:ind w:left="0"/>
              <w:jc w:val="both"/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 xml:space="preserve">For KV1 </w:t>
            </w:r>
            <w:proofErr w:type="spellStart"/>
            <w:r w:rsidRPr="00001149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>Adampur</w:t>
            </w:r>
            <w:proofErr w:type="spellEnd"/>
            <w:r w:rsidRPr="00001149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 xml:space="preserve"> Students</w:t>
            </w:r>
          </w:p>
        </w:tc>
        <w:tc>
          <w:tcPr>
            <w:tcW w:w="5328" w:type="dxa"/>
          </w:tcPr>
          <w:p w:rsidR="00BA4510" w:rsidRPr="00001149" w:rsidRDefault="00BA4510" w:rsidP="00BA4510">
            <w:pPr>
              <w:pStyle w:val="ListParagraph"/>
              <w:ind w:left="0"/>
              <w:jc w:val="both"/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>Outside Students</w:t>
            </w:r>
          </w:p>
        </w:tc>
      </w:tr>
      <w:tr w:rsidR="00BA4510" w:rsidRPr="00001149" w:rsidTr="00BA4510">
        <w:tc>
          <w:tcPr>
            <w:tcW w:w="5328" w:type="dxa"/>
          </w:tcPr>
          <w:p w:rsidR="00BA4510" w:rsidRPr="00001149" w:rsidRDefault="00BA4510" w:rsidP="00BA4510">
            <w:pPr>
              <w:pStyle w:val="ListParagraph"/>
              <w:ind w:hanging="63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proofErr w:type="gram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1.Marks</w:t>
            </w:r>
            <w:proofErr w:type="gram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Sheet of Class X.</w:t>
            </w:r>
          </w:p>
          <w:p w:rsidR="00BA4510" w:rsidRPr="00001149" w:rsidRDefault="00BA4510" w:rsidP="00BA4510">
            <w:pPr>
              <w:pStyle w:val="ListParagraph"/>
              <w:ind w:hanging="63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proofErr w:type="gram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2.Passport</w:t>
            </w:r>
            <w:proofErr w:type="gram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Photo of Student.</w:t>
            </w:r>
          </w:p>
          <w:p w:rsidR="00BA4510" w:rsidRPr="00001149" w:rsidRDefault="00BA4510" w:rsidP="00BA4510">
            <w:pPr>
              <w:pStyle w:val="ListParagraph"/>
              <w:ind w:hanging="63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proofErr w:type="gram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3.Option</w:t>
            </w:r>
            <w:proofErr w:type="gram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Form.</w:t>
            </w:r>
          </w:p>
          <w:p w:rsidR="00BA4510" w:rsidRPr="00001149" w:rsidRDefault="00BA4510" w:rsidP="00B855D0">
            <w:pPr>
              <w:pStyle w:val="ListParagraph"/>
              <w:ind w:left="270" w:hanging="18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3.Relevant Certificate for Participation in Games &amp;  Sports meet/ Scouting &amp;  </w:t>
            </w:r>
          </w:p>
          <w:p w:rsidR="00BA4510" w:rsidRPr="00001149" w:rsidRDefault="00B855D0" w:rsidP="00B855D0">
            <w:pPr>
              <w:pStyle w:val="ListParagraph"/>
              <w:ind w:left="270" w:hanging="18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>
              <w:rPr>
                <w:rFonts w:asciiTheme="majorHAnsi" w:hAnsiTheme="majorHAnsi" w:cs="Arial Unicode MS"/>
                <w:sz w:val="24"/>
                <w:szCs w:val="22"/>
              </w:rPr>
              <w:t xml:space="preserve">   </w:t>
            </w:r>
            <w:r w:rsidR="00BA4510"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guiding/NCC/adventure activities at various level (Regional/ District/ </w:t>
            </w:r>
          </w:p>
          <w:p w:rsidR="00BA4510" w:rsidRPr="00001149" w:rsidRDefault="00B855D0" w:rsidP="00B855D0">
            <w:pPr>
              <w:pStyle w:val="ListParagraph"/>
              <w:ind w:left="270" w:hanging="18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>
              <w:rPr>
                <w:rFonts w:asciiTheme="majorHAnsi" w:hAnsiTheme="majorHAnsi" w:cs="Arial Unicode MS"/>
                <w:sz w:val="24"/>
                <w:szCs w:val="22"/>
              </w:rPr>
              <w:t xml:space="preserve">   National/SGFI)-</w:t>
            </w:r>
            <w:r w:rsidRPr="00B855D0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>if applicable.</w:t>
            </w:r>
          </w:p>
          <w:p w:rsidR="00BA4510" w:rsidRPr="00001149" w:rsidRDefault="00BA4510" w:rsidP="00BA4510">
            <w:pPr>
              <w:pStyle w:val="ListParagraph"/>
              <w:ind w:left="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</w:p>
        </w:tc>
        <w:tc>
          <w:tcPr>
            <w:tcW w:w="5328" w:type="dxa"/>
          </w:tcPr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1.Registration Form </w:t>
            </w:r>
          </w:p>
          <w:p w:rsidR="00BA4510" w:rsidRPr="00B855D0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</w:pPr>
            <w:proofErr w:type="gram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2.Admission</w:t>
            </w:r>
            <w:proofErr w:type="gram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Form</w:t>
            </w:r>
            <w:r w:rsidRPr="00B855D0">
              <w:rPr>
                <w:rFonts w:asciiTheme="majorHAnsi" w:hAnsiTheme="majorHAnsi" w:cs="Arial Unicode MS"/>
                <w:b/>
                <w:bCs/>
                <w:sz w:val="24"/>
                <w:szCs w:val="22"/>
              </w:rPr>
              <w:t>(only if called for Admission).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3.Option Form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4.Application/</w:t>
            </w:r>
            <w:proofErr w:type="spell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EMail</w:t>
            </w:r>
            <w:proofErr w:type="spell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Addressed to Principal for Admission 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proofErr w:type="gram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5.TC</w:t>
            </w:r>
            <w:proofErr w:type="gram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of Class X. 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6.Service Certificate of Parent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7.Reservation Certificate(If Applicable) SC/ST/PH, 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8. </w:t>
            </w:r>
            <w:proofErr w:type="spellStart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Aadhaar</w:t>
            </w:r>
            <w:proofErr w:type="spellEnd"/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 xml:space="preserve"> Card of Child.</w:t>
            </w:r>
          </w:p>
          <w:p w:rsidR="00BA4510" w:rsidRPr="00001149" w:rsidRDefault="00BA4510" w:rsidP="00BA4510">
            <w:pPr>
              <w:pStyle w:val="ListParagraph"/>
              <w:ind w:left="278" w:hanging="219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  <w:r w:rsidRPr="00001149">
              <w:rPr>
                <w:rFonts w:asciiTheme="majorHAnsi" w:hAnsiTheme="majorHAnsi" w:cs="Arial Unicode MS"/>
                <w:sz w:val="24"/>
                <w:szCs w:val="22"/>
              </w:rPr>
              <w:t>9. Blood Group Report.</w:t>
            </w:r>
          </w:p>
          <w:p w:rsidR="00BA4510" w:rsidRPr="00001149" w:rsidRDefault="00BA4510" w:rsidP="00BA4510">
            <w:pPr>
              <w:pStyle w:val="ListParagraph"/>
              <w:ind w:left="0"/>
              <w:jc w:val="both"/>
              <w:rPr>
                <w:rFonts w:asciiTheme="majorHAnsi" w:hAnsiTheme="majorHAnsi" w:cs="Arial Unicode MS"/>
                <w:sz w:val="24"/>
                <w:szCs w:val="22"/>
              </w:rPr>
            </w:pPr>
          </w:p>
        </w:tc>
      </w:tr>
    </w:tbl>
    <w:p w:rsidR="00BA4510" w:rsidRDefault="00BA4510" w:rsidP="00BA4510">
      <w:pPr>
        <w:pStyle w:val="ListParagraph"/>
        <w:jc w:val="both"/>
        <w:rPr>
          <w:rFonts w:asciiTheme="majorHAnsi" w:hAnsiTheme="majorHAnsi" w:cs="Arial Unicode MS"/>
          <w:sz w:val="28"/>
          <w:szCs w:val="24"/>
        </w:rPr>
      </w:pPr>
    </w:p>
    <w:p w:rsidR="00BA4510" w:rsidRDefault="00BA4510" w:rsidP="00BA4510">
      <w:pPr>
        <w:pStyle w:val="ListParagraph"/>
        <w:jc w:val="both"/>
        <w:rPr>
          <w:rFonts w:asciiTheme="majorHAnsi" w:hAnsiTheme="majorHAnsi" w:cs="Arial Unicode MS"/>
          <w:b/>
          <w:bCs/>
          <w:sz w:val="28"/>
          <w:szCs w:val="24"/>
        </w:rPr>
      </w:pP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>
        <w:rPr>
          <w:rFonts w:asciiTheme="majorHAnsi" w:hAnsiTheme="majorHAnsi" w:cs="Arial Unicode MS"/>
          <w:sz w:val="28"/>
          <w:szCs w:val="24"/>
        </w:rPr>
        <w:tab/>
      </w:r>
      <w:r w:rsidRPr="00BA4510">
        <w:rPr>
          <w:rFonts w:asciiTheme="majorHAnsi" w:hAnsiTheme="majorHAnsi" w:cs="Arial Unicode MS"/>
          <w:b/>
          <w:bCs/>
          <w:sz w:val="28"/>
          <w:szCs w:val="24"/>
        </w:rPr>
        <w:t>PRINCIPAL</w:t>
      </w:r>
    </w:p>
    <w:p w:rsidR="00F6265D" w:rsidRDefault="00F6265D" w:rsidP="00BA4510">
      <w:pPr>
        <w:pStyle w:val="ListParagraph"/>
        <w:jc w:val="both"/>
        <w:rPr>
          <w:rFonts w:asciiTheme="majorHAnsi" w:hAnsiTheme="majorHAnsi" w:cs="Arial Unicode MS"/>
          <w:b/>
          <w:bCs/>
          <w:sz w:val="28"/>
          <w:szCs w:val="24"/>
        </w:rPr>
      </w:pPr>
    </w:p>
    <w:p w:rsidR="00F6265D" w:rsidRDefault="00F6265D" w:rsidP="00BA4510">
      <w:pPr>
        <w:pStyle w:val="ListParagraph"/>
        <w:jc w:val="both"/>
        <w:rPr>
          <w:rFonts w:asciiTheme="majorHAnsi" w:hAnsiTheme="majorHAnsi" w:cs="Arial Unicode MS"/>
          <w:b/>
          <w:bCs/>
          <w:sz w:val="28"/>
          <w:szCs w:val="24"/>
        </w:rPr>
      </w:pPr>
    </w:p>
    <w:p w:rsidR="00F6265D" w:rsidRDefault="00F6265D" w:rsidP="00F6265D">
      <w:pPr>
        <w:pStyle w:val="ListParagraph"/>
        <w:jc w:val="center"/>
        <w:rPr>
          <w:rFonts w:asciiTheme="majorHAnsi" w:hAnsiTheme="majorHAnsi" w:cs="Arial Unicode MS"/>
          <w:b/>
          <w:bCs/>
          <w:sz w:val="28"/>
          <w:szCs w:val="24"/>
          <w:u w:val="single"/>
        </w:rPr>
      </w:pPr>
      <w:r w:rsidRPr="00F6265D">
        <w:rPr>
          <w:rFonts w:asciiTheme="majorHAnsi" w:hAnsiTheme="majorHAnsi" w:cs="Arial Unicode MS"/>
          <w:b/>
          <w:bCs/>
          <w:sz w:val="28"/>
          <w:szCs w:val="24"/>
          <w:u w:val="single"/>
        </w:rPr>
        <w:t>Details of Streams Available</w:t>
      </w:r>
    </w:p>
    <w:tbl>
      <w:tblPr>
        <w:tblStyle w:val="TableGrid"/>
        <w:tblW w:w="9313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1753"/>
        <w:gridCol w:w="6660"/>
        <w:gridCol w:w="900"/>
      </w:tblGrid>
      <w:tr w:rsidR="00F6265D" w:rsidTr="003010E2">
        <w:tc>
          <w:tcPr>
            <w:tcW w:w="8413" w:type="dxa"/>
            <w:gridSpan w:val="2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(1)</w:t>
            </w:r>
            <w:r w:rsidRPr="00A807B6"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Science: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T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ick (√)</w:t>
            </w: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8"/>
              <w:ind w:right="1037"/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a) English Core, Physics, Chemistry, </w:t>
            </w:r>
            <w:proofErr w:type="spellStart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Maths</w:t>
            </w:r>
            <w:proofErr w:type="spellEnd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&amp;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Hindi.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rPr>
          <w:trHeight w:val="332"/>
        </w:trPr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(b)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English Core, Physics, Chemistry, </w:t>
            </w:r>
            <w:proofErr w:type="spellStart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Maths</w:t>
            </w:r>
            <w:proofErr w:type="spellEnd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&amp;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Computer Sc.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4" w:line="259" w:lineRule="auto"/>
              <w:ind w:right="1037"/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(c)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English Core, Physics, Chemistry, </w:t>
            </w:r>
            <w:proofErr w:type="gramStart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Hindi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,Biology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2"/>
              </w:rPr>
              <w:t>.</w:t>
            </w:r>
            <w:r w:rsidRPr="00A807B6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4" w:line="259" w:lineRule="auto"/>
              <w:ind w:right="1037"/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(d)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English Core, Physics, Chemistry,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  <w:szCs w:val="22"/>
              </w:rPr>
              <w:t>Maths</w:t>
            </w:r>
            <w:proofErr w:type="spellEnd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,Biology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2"/>
              </w:rPr>
              <w:t>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9313" w:type="dxa"/>
            <w:gridSpan w:val="3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(2)</w:t>
            </w:r>
            <w:r w:rsidRPr="00A807B6"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Commerce:</w:t>
            </w: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126"/>
              <w:ind w:right="1037"/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(e) English Core, 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Bus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iness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Studies, Account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ancy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, </w:t>
            </w:r>
            <w:proofErr w:type="gramStart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Eco.,</w:t>
            </w:r>
            <w:proofErr w:type="gramEnd"/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Hindi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(f)English core,</w:t>
            </w:r>
            <w:r w:rsidRPr="00611F34"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Bus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iness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 xml:space="preserve"> Studies, Account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ancy</w:t>
            </w:r>
            <w:r w:rsidRPr="00E50111">
              <w:rPr>
                <w:rFonts w:asciiTheme="majorHAnsi" w:hAnsiTheme="majorHAnsi" w:cstheme="majorHAnsi"/>
                <w:b/>
                <w:bCs/>
                <w:szCs w:val="22"/>
              </w:rPr>
              <w:t>, Eco.,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22"/>
              </w:rPr>
              <w:t>Maths</w:t>
            </w:r>
            <w:proofErr w:type="spellEnd"/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(g) English core,</w:t>
            </w:r>
            <w:r w:rsidRPr="00611F34"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Bus. Studies, Accountancy, Eco.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Cs w:val="22"/>
              </w:rPr>
              <w:t>,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22"/>
              </w:rPr>
              <w:t>Information.Practices</w:t>
            </w:r>
            <w:proofErr w:type="spellEnd"/>
            <w:proofErr w:type="gramEnd"/>
            <w:r>
              <w:rPr>
                <w:rFonts w:asciiTheme="majorHAnsi" w:hAnsiTheme="majorHAnsi" w:cstheme="majorHAnsi"/>
                <w:b/>
                <w:bCs/>
                <w:szCs w:val="22"/>
              </w:rPr>
              <w:t>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9313" w:type="dxa"/>
            <w:gridSpan w:val="3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CC0273"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(3)Humanities:-</w:t>
            </w: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(h) English Core, Hindi, Geography, History, Economics.</w:t>
            </w: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6265D" w:rsidTr="003010E2">
        <w:tc>
          <w:tcPr>
            <w:tcW w:w="1753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6660" w:type="dxa"/>
          </w:tcPr>
          <w:p w:rsidR="00F6265D" w:rsidRDefault="00F6265D" w:rsidP="003010E2">
            <w:pPr>
              <w:spacing w:after="126"/>
              <w:ind w:right="1037"/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22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)  English Core, Hindi, Geography, History, Political Science.        </w:t>
            </w:r>
          </w:p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900" w:type="dxa"/>
          </w:tcPr>
          <w:p w:rsidR="00F6265D" w:rsidRDefault="00F6265D" w:rsidP="003010E2">
            <w:pPr>
              <w:spacing w:after="7"/>
              <w:ind w:right="12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:rsidR="00F6265D" w:rsidRPr="00F6265D" w:rsidRDefault="00F6265D" w:rsidP="00F6265D">
      <w:pPr>
        <w:pStyle w:val="ListParagraph"/>
        <w:rPr>
          <w:rFonts w:asciiTheme="majorHAnsi" w:hAnsiTheme="majorHAnsi" w:cs="Arial Unicode MS"/>
          <w:b/>
          <w:bCs/>
          <w:sz w:val="28"/>
          <w:szCs w:val="24"/>
          <w:u w:val="single"/>
        </w:rPr>
      </w:pPr>
      <w:bookmarkStart w:id="0" w:name="_GoBack"/>
      <w:bookmarkEnd w:id="0"/>
    </w:p>
    <w:sectPr w:rsidR="00F6265D" w:rsidRPr="00F6265D" w:rsidSect="00001149">
      <w:pgSz w:w="11907" w:h="16839" w:code="9"/>
      <w:pgMar w:top="45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9F"/>
    <w:multiLevelType w:val="hybridMultilevel"/>
    <w:tmpl w:val="40C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37C7"/>
    <w:multiLevelType w:val="hybridMultilevel"/>
    <w:tmpl w:val="56E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24639"/>
    <w:multiLevelType w:val="hybridMultilevel"/>
    <w:tmpl w:val="CE0EA3F8"/>
    <w:lvl w:ilvl="0" w:tplc="F230A6FC">
      <w:start w:val="1"/>
      <w:numFmt w:val="lowerRoman"/>
      <w:lvlText w:val="%1)"/>
      <w:lvlJc w:val="left"/>
      <w:pPr>
        <w:ind w:left="1080" w:hanging="360"/>
      </w:pPr>
      <w:rPr>
        <w:rFonts w:asciiTheme="majorHAnsi" w:eastAsiaTheme="minorHAnsi" w:hAnsiTheme="majorHAnsi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651E3"/>
    <w:multiLevelType w:val="hybridMultilevel"/>
    <w:tmpl w:val="15023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C8"/>
    <w:rsid w:val="00001149"/>
    <w:rsid w:val="000D2C65"/>
    <w:rsid w:val="001F349A"/>
    <w:rsid w:val="00204F7C"/>
    <w:rsid w:val="00260AB9"/>
    <w:rsid w:val="00401D57"/>
    <w:rsid w:val="00585C49"/>
    <w:rsid w:val="006F55BC"/>
    <w:rsid w:val="007A3BC3"/>
    <w:rsid w:val="007D2B4F"/>
    <w:rsid w:val="0087422C"/>
    <w:rsid w:val="008A0587"/>
    <w:rsid w:val="008B43A5"/>
    <w:rsid w:val="008E571D"/>
    <w:rsid w:val="008F5310"/>
    <w:rsid w:val="009A55E8"/>
    <w:rsid w:val="009E242D"/>
    <w:rsid w:val="009E6700"/>
    <w:rsid w:val="009F1832"/>
    <w:rsid w:val="00A042ED"/>
    <w:rsid w:val="00B32DE1"/>
    <w:rsid w:val="00B855D0"/>
    <w:rsid w:val="00BA4510"/>
    <w:rsid w:val="00BD6FC8"/>
    <w:rsid w:val="00CE6D30"/>
    <w:rsid w:val="00DD00A7"/>
    <w:rsid w:val="00DE45BB"/>
    <w:rsid w:val="00EA631C"/>
    <w:rsid w:val="00EB47D1"/>
    <w:rsid w:val="00F6265D"/>
    <w:rsid w:val="00F70DB7"/>
    <w:rsid w:val="00F961CB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unhideWhenUsed/>
    <w:rsid w:val="00BA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unhideWhenUsed/>
    <w:rsid w:val="00BA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A5C-0585-4268-AF7E-C3C0636A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kvbina</dc:creator>
  <cp:lastModifiedBy>SERVER</cp:lastModifiedBy>
  <cp:revision>2</cp:revision>
  <cp:lastPrinted>2020-07-16T10:07:00Z</cp:lastPrinted>
  <dcterms:created xsi:type="dcterms:W3CDTF">2020-07-16T10:08:00Z</dcterms:created>
  <dcterms:modified xsi:type="dcterms:W3CDTF">2020-07-16T10:08:00Z</dcterms:modified>
</cp:coreProperties>
</file>